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16D" w:rsidRPr="00461036" w:rsidRDefault="00461036" w:rsidP="00461036">
      <w:pPr>
        <w:pStyle w:val="a3"/>
        <w:shd w:val="clear" w:color="auto" w:fill="FFFFFF"/>
        <w:spacing w:before="0" w:beforeAutospacing="0" w:after="136" w:afterAutospacing="0"/>
        <w:jc w:val="center"/>
        <w:rPr>
          <w:b/>
          <w:color w:val="000000"/>
        </w:rPr>
      </w:pPr>
      <w:r w:rsidRPr="00461036">
        <w:rPr>
          <w:b/>
          <w:color w:val="000000"/>
        </w:rPr>
        <w:t>Ответы 9 класс.</w:t>
      </w:r>
    </w:p>
    <w:p w:rsidR="00461036" w:rsidRPr="00CB016D" w:rsidRDefault="00461036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0170E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>
        <w:rPr>
          <w:b/>
          <w:bCs/>
          <w:color w:val="000000"/>
        </w:rPr>
        <w:t>Примерный ответ</w:t>
      </w:r>
      <w:r w:rsidR="00CB016D" w:rsidRPr="00CB016D">
        <w:rPr>
          <w:b/>
          <w:bCs/>
          <w:color w:val="000000"/>
        </w:rPr>
        <w:t xml:space="preserve"> к части 1 и критерии оценивания.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 xml:space="preserve">Сонет С.И. </w:t>
      </w:r>
      <w:proofErr w:type="spellStart"/>
      <w:r w:rsidRPr="00CB016D">
        <w:rPr>
          <w:color w:val="000000"/>
        </w:rPr>
        <w:t>Стромилова</w:t>
      </w:r>
      <w:proofErr w:type="spellEnd"/>
      <w:r w:rsidRPr="00CB016D">
        <w:rPr>
          <w:color w:val="000000"/>
        </w:rPr>
        <w:t xml:space="preserve"> посвящён </w:t>
      </w:r>
      <w:r w:rsidRPr="00CB016D">
        <w:rPr>
          <w:b/>
          <w:bCs/>
          <w:color w:val="000000"/>
        </w:rPr>
        <w:t>М.В. Ломоносову</w:t>
      </w:r>
      <w:r w:rsidRPr="00CB016D">
        <w:rPr>
          <w:color w:val="000000"/>
        </w:rPr>
        <w:t> (</w:t>
      </w:r>
      <w:r w:rsidRPr="00CB016D">
        <w:rPr>
          <w:i/>
          <w:iCs/>
          <w:color w:val="000000"/>
        </w:rPr>
        <w:t>2 балла)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На это указывают следующие детали.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«</w:t>
      </w:r>
      <w:r w:rsidRPr="00CB016D">
        <w:rPr>
          <w:b/>
          <w:bCs/>
          <w:color w:val="000000"/>
        </w:rPr>
        <w:t>В соседстве двух морей, на родине метели, // Вблизи бродящих льдов и стужи он рожден; // Снегами полюса он встречен у купели</w:t>
      </w:r>
      <w:proofErr w:type="gramStart"/>
      <w:r w:rsidRPr="00CB016D">
        <w:rPr>
          <w:b/>
          <w:bCs/>
          <w:color w:val="000000"/>
        </w:rPr>
        <w:t xml:space="preserve"> // И</w:t>
      </w:r>
      <w:proofErr w:type="gramEnd"/>
      <w:r w:rsidRPr="00CB016D">
        <w:rPr>
          <w:b/>
          <w:bCs/>
          <w:color w:val="000000"/>
        </w:rPr>
        <w:t xml:space="preserve"> пышным севера сияньем озарен</w:t>
      </w:r>
      <w:r w:rsidRPr="00CB016D">
        <w:rPr>
          <w:color w:val="000000"/>
        </w:rPr>
        <w:t>» - М.В.Ломоносов родился на Севере, в Архангельской губернии</w:t>
      </w:r>
      <w:r w:rsidRPr="00CB016D">
        <w:rPr>
          <w:i/>
          <w:iCs/>
          <w:color w:val="000000"/>
        </w:rPr>
        <w:t>,</w:t>
      </w:r>
      <w:r w:rsidRPr="00CB016D">
        <w:rPr>
          <w:color w:val="000000"/>
        </w:rPr>
        <w:t xml:space="preserve"> недалеко от г. Холмогоры в деревне Денисовка (ныне </w:t>
      </w:r>
      <w:proofErr w:type="spellStart"/>
      <w:r w:rsidRPr="00CB016D">
        <w:rPr>
          <w:color w:val="000000"/>
        </w:rPr>
        <w:t>Ломоносово</w:t>
      </w:r>
      <w:proofErr w:type="spellEnd"/>
      <w:r w:rsidRPr="00CB016D">
        <w:rPr>
          <w:color w:val="000000"/>
        </w:rPr>
        <w:t>) (</w:t>
      </w:r>
      <w:r w:rsidRPr="00CB016D">
        <w:rPr>
          <w:i/>
          <w:iCs/>
          <w:color w:val="000000"/>
        </w:rPr>
        <w:t>1 балл за любое из названных мест</w:t>
      </w:r>
      <w:r w:rsidRPr="00CB016D">
        <w:rPr>
          <w:color w:val="000000"/>
        </w:rPr>
        <w:t>) в соседстве двух морей: Белого моря (</w:t>
      </w:r>
      <w:r w:rsidRPr="00CB016D">
        <w:rPr>
          <w:i/>
          <w:iCs/>
          <w:color w:val="000000"/>
        </w:rPr>
        <w:t>1 балл</w:t>
      </w:r>
      <w:r w:rsidRPr="00CB016D">
        <w:rPr>
          <w:color w:val="000000"/>
        </w:rPr>
        <w:t>) и Баренцева моря (</w:t>
      </w:r>
      <w:r w:rsidRPr="00CB016D">
        <w:rPr>
          <w:i/>
          <w:iCs/>
          <w:color w:val="000000"/>
        </w:rPr>
        <w:t>1 балл</w:t>
      </w:r>
      <w:r w:rsidRPr="00CB016D">
        <w:rPr>
          <w:color w:val="000000"/>
        </w:rPr>
        <w:t>).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«Покинув дом отца» - </w:t>
      </w:r>
      <w:r w:rsidRPr="00CB016D">
        <w:rPr>
          <w:color w:val="000000"/>
        </w:rPr>
        <w:t>в 19 лет</w:t>
      </w:r>
      <w:r w:rsidRPr="00CB016D">
        <w:rPr>
          <w:b/>
          <w:bCs/>
          <w:color w:val="000000"/>
        </w:rPr>
        <w:t> </w:t>
      </w:r>
      <w:r w:rsidRPr="00CB016D">
        <w:rPr>
          <w:color w:val="000000"/>
        </w:rPr>
        <w:t>Ломоносов втайне от отца отправился с рыбным обозом в столицу учиться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«…в стране чужой, далёко» - </w:t>
      </w:r>
      <w:r w:rsidRPr="00CB016D">
        <w:rPr>
          <w:color w:val="000000"/>
        </w:rPr>
        <w:t>около трёх недель (по другим сведениям – месяц) шёл Ломоносов в Москву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«Как хлеба, он искал познаний и наук» - </w:t>
      </w:r>
      <w:r w:rsidRPr="00CB016D">
        <w:rPr>
          <w:color w:val="000000"/>
        </w:rPr>
        <w:t>Ломоносов</w:t>
      </w:r>
      <w:r w:rsidRPr="00CB016D">
        <w:rPr>
          <w:b/>
          <w:bCs/>
          <w:color w:val="000000"/>
        </w:rPr>
        <w:t> </w:t>
      </w:r>
      <w:r w:rsidRPr="00CB016D">
        <w:rPr>
          <w:color w:val="000000"/>
        </w:rPr>
        <w:t>по подложному паспорту поступил в Славяно-греко-латинскую академию, жил в крайней нужде (1 алтын, или 3 копейки, в день), но учёбы не оставил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«Он в тайны естества сошел умом глубоко» - </w:t>
      </w:r>
      <w:r w:rsidRPr="00CB016D">
        <w:rPr>
          <w:color w:val="000000"/>
        </w:rPr>
        <w:t>основной своей профессией Ломоносов считал химию, однако оставил труды и по физике, и по астрономии, и по метеорологии, и по геологии, и по металлургии, и по географии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«И первый вырвал нам из лиры стройный звук» - </w:t>
      </w:r>
      <w:r w:rsidRPr="00CB016D">
        <w:rPr>
          <w:color w:val="000000"/>
        </w:rPr>
        <w:t>по мнению Державина, Ломоносов был первым русским поэтом</w:t>
      </w:r>
      <w:r w:rsidRPr="00CB016D">
        <w:rPr>
          <w:b/>
          <w:bCs/>
          <w:color w:val="000000"/>
        </w:rPr>
        <w:t>, </w:t>
      </w:r>
      <w:r w:rsidRPr="00CB016D">
        <w:rPr>
          <w:color w:val="000000"/>
        </w:rPr>
        <w:t>основателем русской поэзии. (</w:t>
      </w:r>
      <w:r w:rsidRPr="00CB016D">
        <w:rPr>
          <w:i/>
          <w:iCs/>
          <w:color w:val="000000"/>
        </w:rPr>
        <w:t>1балл)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«Законник языка!..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Ты первый красоту и дух его постиг,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Ты дал ему права, законы и уставы,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 xml:space="preserve">Хаос его стихий ты </w:t>
      </w:r>
      <w:proofErr w:type="spellStart"/>
      <w:r w:rsidRPr="00CB016D">
        <w:rPr>
          <w:b/>
          <w:bCs/>
          <w:color w:val="000000"/>
        </w:rPr>
        <w:t>жизнию</w:t>
      </w:r>
      <w:proofErr w:type="spellEnd"/>
      <w:r w:rsidRPr="00CB016D">
        <w:rPr>
          <w:b/>
          <w:bCs/>
          <w:color w:val="000000"/>
        </w:rPr>
        <w:t xml:space="preserve"> проник,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 xml:space="preserve">И, прелестью </w:t>
      </w:r>
      <w:proofErr w:type="gramStart"/>
      <w:r w:rsidRPr="00CB016D">
        <w:rPr>
          <w:b/>
          <w:bCs/>
          <w:color w:val="000000"/>
        </w:rPr>
        <w:t>его</w:t>
      </w:r>
      <w:proofErr w:type="gramEnd"/>
      <w:r w:rsidRPr="00CB016D">
        <w:rPr>
          <w:b/>
          <w:bCs/>
          <w:color w:val="000000"/>
        </w:rPr>
        <w:t xml:space="preserve"> украсив величавой,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Ты к силе творческой вдруг вызвал свой язык» - </w:t>
      </w:r>
      <w:r w:rsidRPr="00CB016D">
        <w:rPr>
          <w:color w:val="000000"/>
        </w:rPr>
        <w:t>«Российская грамматика» Ломоносова была первой научной грамматикой, написанной на русском, а не на церковнославянском языке. Несколько поколений русских людей были обязаны ей своей грамотностью. Кроме того, Ломоносов создал теорию «трёх штилей» русского литературного языка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«…ты стоишь поздней славы» - </w:t>
      </w:r>
      <w:r w:rsidRPr="00CB016D">
        <w:rPr>
          <w:color w:val="000000"/>
        </w:rPr>
        <w:t>Ломоносов создал первый русский университет в Москве на Воробьевых горах, который после смерти учёного стал носить его имя (</w:t>
      </w:r>
      <w:r w:rsidRPr="00CB016D">
        <w:rPr>
          <w:i/>
          <w:iCs/>
          <w:color w:val="000000"/>
        </w:rPr>
        <w:t>1 балл)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Итого – 12 баллов.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Кроме того, оцениваются:</w:t>
      </w:r>
    </w:p>
    <w:p w:rsidR="00CB016D" w:rsidRPr="00CB016D" w:rsidRDefault="00CB016D" w:rsidP="00CB016D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lastRenderedPageBreak/>
        <w:t>связность, доказательность, логичность изложения – 0-5 баллов;</w:t>
      </w:r>
    </w:p>
    <w:p w:rsidR="00CB016D" w:rsidRPr="00CB016D" w:rsidRDefault="00CB016D" w:rsidP="00CB016D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богатство речи и стиля – 0-2 балла;</w:t>
      </w:r>
    </w:p>
    <w:p w:rsidR="00CB016D" w:rsidRPr="00CB016D" w:rsidRDefault="00CB016D" w:rsidP="00CB016D">
      <w:pPr>
        <w:pStyle w:val="a3"/>
        <w:numPr>
          <w:ilvl w:val="0"/>
          <w:numId w:val="1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наличие/отсутствие орфографических, пунктуационных, грамматических ошибок – 0-1 балл.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Итого максимально – 20 баллов.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b/>
          <w:bCs/>
          <w:color w:val="000000"/>
        </w:rPr>
        <w:t>Критерии оценивания ответа части 2.</w:t>
      </w:r>
    </w:p>
    <w:p w:rsidR="00CB016D" w:rsidRPr="00CB016D" w:rsidRDefault="00CB016D" w:rsidP="00CB016D">
      <w:pPr>
        <w:pStyle w:val="a3"/>
        <w:numPr>
          <w:ilvl w:val="0"/>
          <w:numId w:val="2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Полнота и глубина интерпретации содержания произведения – максимально </w:t>
      </w:r>
      <w:r w:rsidRPr="00CB016D">
        <w:rPr>
          <w:i/>
          <w:iCs/>
          <w:color w:val="000000"/>
        </w:rPr>
        <w:t>10 баллов, из них</w:t>
      </w:r>
      <w:r w:rsidRPr="00CB016D">
        <w:rPr>
          <w:color w:val="000000"/>
        </w:rPr>
        <w:t>:</w:t>
      </w:r>
    </w:p>
    <w:p w:rsidR="00CB016D" w:rsidRPr="00CB016D" w:rsidRDefault="00CB016D" w:rsidP="00CB016D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тематика, проблематика, идея, авторский идеал, пафос произведения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художественное время и пространство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образная система, смысловые мотивы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особенности сюжета и композиции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3"/>
        </w:numPr>
        <w:shd w:val="clear" w:color="auto" w:fill="FFFFFF"/>
        <w:spacing w:before="0" w:beforeAutospacing="0" w:after="136" w:afterAutospacing="0"/>
        <w:rPr>
          <w:color w:val="000000"/>
        </w:rPr>
      </w:pPr>
      <w:proofErr w:type="spellStart"/>
      <w:r w:rsidRPr="00CB016D">
        <w:rPr>
          <w:color w:val="000000"/>
        </w:rPr>
        <w:t>социокультурный</w:t>
      </w:r>
      <w:proofErr w:type="spellEnd"/>
      <w:r w:rsidRPr="00CB016D">
        <w:rPr>
          <w:color w:val="000000"/>
        </w:rPr>
        <w:t>, историко-культурный, историко-биографический, философский контекст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numPr>
          <w:ilvl w:val="0"/>
          <w:numId w:val="4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Целостность анализа изобразительно-выразительных средств, определение их роли в раскрытии идейного содержания произведения, выявление авторской позиции – максимально </w:t>
      </w:r>
      <w:r w:rsidRPr="00CB016D">
        <w:rPr>
          <w:i/>
          <w:iCs/>
          <w:color w:val="000000"/>
        </w:rPr>
        <w:t>15 баллов, из них:</w:t>
      </w:r>
    </w:p>
    <w:p w:rsidR="00CB016D" w:rsidRPr="00CB016D" w:rsidRDefault="00CB016D" w:rsidP="00CB016D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учет жанровой специфики </w:t>
      </w:r>
      <w:r w:rsidRPr="00CB016D">
        <w:rPr>
          <w:color w:val="000000"/>
        </w:rPr>
        <w:t>–</w:t>
      </w:r>
      <w:r w:rsidRPr="00CB016D">
        <w:rPr>
          <w:i/>
          <w:iCs/>
          <w:color w:val="000000"/>
        </w:rPr>
        <w:t>0-5 баллов;</w:t>
      </w:r>
    </w:p>
    <w:p w:rsidR="00CB016D" w:rsidRPr="00CB016D" w:rsidRDefault="00CB016D" w:rsidP="00CB016D">
      <w:pPr>
        <w:pStyle w:val="a3"/>
        <w:numPr>
          <w:ilvl w:val="0"/>
          <w:numId w:val="5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приемы и средства выразительной и образной речи – 0-10 баллов: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 xml:space="preserve">- </w:t>
      </w:r>
      <w:proofErr w:type="gramStart"/>
      <w:r w:rsidRPr="00CB016D">
        <w:rPr>
          <w:i/>
          <w:iCs/>
          <w:color w:val="000000"/>
        </w:rPr>
        <w:t>фонетические</w:t>
      </w:r>
      <w:proofErr w:type="gramEnd"/>
      <w:r w:rsidRPr="00CB016D">
        <w:rPr>
          <w:i/>
          <w:iCs/>
          <w:color w:val="000000"/>
        </w:rPr>
        <w:t> </w:t>
      </w:r>
      <w:r w:rsidRPr="00CB016D">
        <w:rPr>
          <w:color w:val="000000"/>
        </w:rPr>
        <w:t>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- лексические (в том числе тропы) </w:t>
      </w:r>
      <w:r w:rsidRPr="00CB016D">
        <w:rPr>
          <w:color w:val="000000"/>
        </w:rPr>
        <w:t>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 xml:space="preserve">- </w:t>
      </w:r>
      <w:proofErr w:type="gramStart"/>
      <w:r w:rsidRPr="00CB016D">
        <w:rPr>
          <w:i/>
          <w:iCs/>
          <w:color w:val="000000"/>
        </w:rPr>
        <w:t>морфологические</w:t>
      </w:r>
      <w:proofErr w:type="gramEnd"/>
      <w:r w:rsidRPr="00CB016D">
        <w:rPr>
          <w:i/>
          <w:iCs/>
          <w:color w:val="000000"/>
        </w:rPr>
        <w:t> </w:t>
      </w:r>
      <w:r w:rsidRPr="00CB016D">
        <w:rPr>
          <w:color w:val="000000"/>
        </w:rPr>
        <w:t>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 xml:space="preserve">- </w:t>
      </w:r>
      <w:proofErr w:type="gramStart"/>
      <w:r w:rsidRPr="00CB016D">
        <w:rPr>
          <w:i/>
          <w:iCs/>
          <w:color w:val="000000"/>
        </w:rPr>
        <w:t>словообразовательные</w:t>
      </w:r>
      <w:proofErr w:type="gramEnd"/>
      <w:r w:rsidRPr="00CB016D">
        <w:rPr>
          <w:i/>
          <w:iCs/>
          <w:color w:val="000000"/>
        </w:rPr>
        <w:t> </w:t>
      </w:r>
      <w:r w:rsidRPr="00CB016D">
        <w:rPr>
          <w:color w:val="000000"/>
        </w:rPr>
        <w:t>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 xml:space="preserve">- </w:t>
      </w:r>
      <w:proofErr w:type="gramStart"/>
      <w:r w:rsidRPr="00CB016D">
        <w:rPr>
          <w:i/>
          <w:iCs/>
          <w:color w:val="000000"/>
        </w:rPr>
        <w:t>синтаксические</w:t>
      </w:r>
      <w:proofErr w:type="gramEnd"/>
      <w:r w:rsidRPr="00CB016D">
        <w:rPr>
          <w:i/>
          <w:iCs/>
          <w:color w:val="000000"/>
        </w:rPr>
        <w:t> </w:t>
      </w:r>
      <w:r w:rsidRPr="00CB016D">
        <w:rPr>
          <w:color w:val="000000"/>
        </w:rPr>
        <w:t>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numPr>
          <w:ilvl w:val="0"/>
          <w:numId w:val="6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Оценка текста отзыва – максимально </w:t>
      </w:r>
      <w:r w:rsidRPr="00CB016D">
        <w:rPr>
          <w:i/>
          <w:iCs/>
          <w:color w:val="000000"/>
        </w:rPr>
        <w:t>10 баллов, из них</w:t>
      </w:r>
      <w:r w:rsidRPr="00CB016D">
        <w:rPr>
          <w:color w:val="000000"/>
        </w:rPr>
        <w:t>:</w:t>
      </w:r>
    </w:p>
    <w:p w:rsidR="00CB016D" w:rsidRPr="00CB016D" w:rsidRDefault="00CB016D" w:rsidP="00CB016D">
      <w:pPr>
        <w:pStyle w:val="a3"/>
        <w:numPr>
          <w:ilvl w:val="0"/>
          <w:numId w:val="7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соответствие текста жанру отзыва </w:t>
      </w:r>
      <w:r w:rsidRPr="00CB016D">
        <w:rPr>
          <w:i/>
          <w:iCs/>
          <w:color w:val="000000"/>
        </w:rPr>
        <w:t>– 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7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общекультурная эрудиция автора, владение историко-культурными и теоретико-литературными понятиями </w:t>
      </w:r>
      <w:r w:rsidRPr="00CB016D">
        <w:rPr>
          <w:i/>
          <w:iCs/>
          <w:color w:val="000000"/>
        </w:rPr>
        <w:t>– 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7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индивидуальность восприятия и трактовки текста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7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убедительность и точность аргументации – </w:t>
      </w:r>
      <w:r w:rsidRPr="00CB016D">
        <w:rPr>
          <w:i/>
          <w:iCs/>
          <w:color w:val="000000"/>
        </w:rPr>
        <w:t>0-2 балла</w:t>
      </w:r>
      <w:r w:rsidRPr="00CB016D">
        <w:rPr>
          <w:color w:val="000000"/>
        </w:rPr>
        <w:t>;</w:t>
      </w:r>
    </w:p>
    <w:p w:rsidR="00CB016D" w:rsidRPr="00CB016D" w:rsidRDefault="00CB016D" w:rsidP="00CB016D">
      <w:pPr>
        <w:pStyle w:val="a3"/>
        <w:numPr>
          <w:ilvl w:val="0"/>
          <w:numId w:val="7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композиционная стройность и стилистическая целостность текста – </w:t>
      </w:r>
      <w:r w:rsidRPr="00CB016D">
        <w:rPr>
          <w:i/>
          <w:iCs/>
          <w:color w:val="000000"/>
        </w:rPr>
        <w:t>0-2 балла;</w:t>
      </w:r>
    </w:p>
    <w:p w:rsidR="00CB016D" w:rsidRPr="00CB016D" w:rsidRDefault="00CB016D" w:rsidP="00CB016D">
      <w:pPr>
        <w:pStyle w:val="a3"/>
        <w:numPr>
          <w:ilvl w:val="0"/>
          <w:numId w:val="8"/>
        </w:numPr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t>Грамотность в соответствии с критериями оценки работ обучающихся – максимально </w:t>
      </w:r>
      <w:r w:rsidRPr="00CB016D">
        <w:rPr>
          <w:i/>
          <w:iCs/>
          <w:color w:val="000000"/>
        </w:rPr>
        <w:t>5 баллов</w:t>
      </w:r>
      <w:r w:rsidRPr="00CB016D">
        <w:rPr>
          <w:color w:val="000000"/>
        </w:rPr>
        <w:t>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Итого максимальное количество баллов за ответ части 2 – 40.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br/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i/>
          <w:iCs/>
          <w:color w:val="000000"/>
        </w:rPr>
        <w:t>Общее максимальное количество баллов за работу – 60.</w:t>
      </w:r>
    </w:p>
    <w:p w:rsidR="00CB016D" w:rsidRPr="00CB016D" w:rsidRDefault="00CB016D" w:rsidP="00CB016D">
      <w:pPr>
        <w:pStyle w:val="a3"/>
        <w:shd w:val="clear" w:color="auto" w:fill="FFFFFF"/>
        <w:spacing w:before="0" w:beforeAutospacing="0" w:after="136" w:afterAutospacing="0"/>
        <w:rPr>
          <w:color w:val="000000"/>
        </w:rPr>
      </w:pPr>
      <w:r w:rsidRPr="00CB016D">
        <w:rPr>
          <w:color w:val="000000"/>
        </w:rPr>
        <w:br/>
      </w:r>
    </w:p>
    <w:p w:rsidR="00736C24" w:rsidRPr="00CB016D" w:rsidRDefault="00736C24">
      <w:pPr>
        <w:rPr>
          <w:rFonts w:ascii="Times New Roman" w:hAnsi="Times New Roman" w:cs="Times New Roman"/>
          <w:sz w:val="24"/>
          <w:szCs w:val="24"/>
        </w:rPr>
      </w:pPr>
    </w:p>
    <w:sectPr w:rsidR="00736C24" w:rsidRPr="00CB016D" w:rsidSect="0073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06C0"/>
    <w:multiLevelType w:val="multilevel"/>
    <w:tmpl w:val="2404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F08B0"/>
    <w:multiLevelType w:val="multilevel"/>
    <w:tmpl w:val="CD3C1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A3474"/>
    <w:multiLevelType w:val="multilevel"/>
    <w:tmpl w:val="E53A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C118F9"/>
    <w:multiLevelType w:val="multilevel"/>
    <w:tmpl w:val="8286C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C92690"/>
    <w:multiLevelType w:val="multilevel"/>
    <w:tmpl w:val="4EE2A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3359FC"/>
    <w:multiLevelType w:val="multilevel"/>
    <w:tmpl w:val="A606DB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3D7252"/>
    <w:multiLevelType w:val="multilevel"/>
    <w:tmpl w:val="11A2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344707"/>
    <w:multiLevelType w:val="multilevel"/>
    <w:tmpl w:val="287EB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/>
  <w:rsids>
    <w:rsidRoot w:val="00CB016D"/>
    <w:rsid w:val="000170ED"/>
    <w:rsid w:val="00461036"/>
    <w:rsid w:val="006F0FCB"/>
    <w:rsid w:val="00736C24"/>
    <w:rsid w:val="00B72F8B"/>
    <w:rsid w:val="00CB016D"/>
    <w:rsid w:val="00ED4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0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imc_dirkach</cp:lastModifiedBy>
  <cp:revision>6</cp:revision>
  <dcterms:created xsi:type="dcterms:W3CDTF">2024-09-03T18:46:00Z</dcterms:created>
  <dcterms:modified xsi:type="dcterms:W3CDTF">2024-09-05T05:58:00Z</dcterms:modified>
</cp:coreProperties>
</file>